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 xml:space="preserve">                         DỰ ÁN HAPPY READING VÀ NHỮNG EM BÉ YÊU SÁCH</w:t>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 xml:space="preserve"> </w:t>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 xml:space="preserve">Bố mẹ và các con thân yêu, hành trình đọc sách của các bạn nhỏ Sen Hồng đã đi qua và còn lại sau đó là những em bé đam mê khám phá thế giới diệu kỳ qua những cuốn sách để các con biết yêu hơn những người thân, yêu cuộc sống và vươn mình chạm đến những ước mơ tươi đẹp. </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 xml:space="preserve">Rất nhiều hình ảnh tư liệu của bố mẹ và các con đã gửi về cho BTC. Điều đó cho thấy dự án đã lan tỏa rộng trong cộng đồng quý phụ huynh thân yêu của Sen Hồng </w:t>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Sen Hồng rất vui mừng được đón nhận các tư liệu và Nhật ký đọc sách từ bố mẹ và các con.</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Chúng ta hãy cùng nhìn lại những thành quả tinh thần vô cùng ý nghĩa này nhé.</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Pr>
          <w:rFonts w:ascii="Times New Roman" w:eastAsia="Times New Roman" w:hAnsi="Times New Roman" w:cs="Times New Roman"/>
          <w:color w:val="050505"/>
          <w:sz w:val="28"/>
          <w:szCs w:val="28"/>
        </w:rPr>
        <w:t>Hơn 2</w:t>
      </w:r>
      <w:r w:rsidRPr="00596ACD">
        <w:rPr>
          <w:rFonts w:ascii="Times New Roman" w:eastAsia="Times New Roman" w:hAnsi="Times New Roman" w:cs="Times New Roman"/>
          <w:color w:val="050505"/>
          <w:sz w:val="28"/>
          <w:szCs w:val="28"/>
        </w:rPr>
        <w:t>00 phụ huynh tham gia</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Hơn 100</w:t>
      </w:r>
      <w:r>
        <w:rPr>
          <w:rFonts w:ascii="Times New Roman" w:eastAsia="Times New Roman" w:hAnsi="Times New Roman" w:cs="Times New Roman"/>
          <w:color w:val="050505"/>
          <w:sz w:val="28"/>
          <w:szCs w:val="28"/>
        </w:rPr>
        <w:t>0</w:t>
      </w:r>
      <w:r w:rsidRPr="00596ACD">
        <w:rPr>
          <w:rFonts w:ascii="Times New Roman" w:eastAsia="Times New Roman" w:hAnsi="Times New Roman" w:cs="Times New Roman"/>
          <w:color w:val="050505"/>
          <w:sz w:val="28"/>
          <w:szCs w:val="28"/>
        </w:rPr>
        <w:t xml:space="preserve"> giờ đọc sách cùng con</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3952 bức ảnh ghi lại những khoảnh khắc đọc sách vui vẻ</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590 video lưu giữ kỷ niệm</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 Tạo thói quen và lan tỏa văn hóa đọc.</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 Củng cố mối quan hệ giữa cha mẹ và con.</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 Xây dựng tủ sách gia đình.</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 Coi trọng giá trị đọc sách.</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 xml:space="preserve">Đó chính là những con số ấn tượng của 7 Ngày thử thách Đọc sách cùng con </w:t>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Xin mời Bố mẹ cùng xem lại các sự kiện Sen Hồng Talk vừa qua.</w:t>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color w:val="050505"/>
          <w:sz w:val="28"/>
          <w:szCs w:val="28"/>
        </w:rPr>
        <w:t>Mầm non Sen Hồng- Cùng con yêu khôn lớn</w:t>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w:t>
      </w:r>
    </w:p>
    <w:p w:rsid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r w:rsidRPr="00596ACD">
        <w:rPr>
          <w:rFonts w:ascii="Times New Roman" w:eastAsia="Times New Roman" w:hAnsi="Times New Roman" w:cs="Times New Roman"/>
          <w:color w:val="050505"/>
          <w:sz w:val="28"/>
          <w:szCs w:val="28"/>
        </w:rPr>
        <w:t xml:space="preserve">Happy Reading </w:t>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596ACD">
        <w:rPr>
          <w:rFonts w:ascii="Times New Roman" w:eastAsia="Times New Roman" w:hAnsi="Times New Roman" w:cs="Times New Roman"/>
          <w:noProof/>
          <w:color w:val="050505"/>
          <w:sz w:val="28"/>
          <w:szCs w:val="28"/>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596ACD" w:rsidRPr="00596ACD" w:rsidRDefault="00596ACD" w:rsidP="00596ACD">
      <w:pPr>
        <w:shd w:val="clear" w:color="auto" w:fill="FFFFFF"/>
        <w:spacing w:after="0" w:line="240" w:lineRule="auto"/>
        <w:rPr>
          <w:rFonts w:ascii="Times New Roman" w:eastAsia="Times New Roman" w:hAnsi="Times New Roman" w:cs="Times New Roman"/>
          <w:color w:val="050505"/>
          <w:sz w:val="28"/>
          <w:szCs w:val="28"/>
        </w:rPr>
      </w:pPr>
      <w:hyperlink r:id="rId11" w:history="1">
        <w:r w:rsidRPr="00596ACD">
          <w:rPr>
            <w:rStyle w:val="Hyperlink"/>
            <w:rFonts w:ascii="Times New Roman" w:eastAsia="Times New Roman" w:hAnsi="Times New Roman" w:cs="Times New Roman"/>
            <w:sz w:val="28"/>
            <w:szCs w:val="28"/>
          </w:rPr>
          <w:t>https://www.youtube.com</w:t>
        </w:r>
        <w:bookmarkStart w:id="0" w:name="_GoBack"/>
        <w:bookmarkEnd w:id="0"/>
        <w:r w:rsidRPr="00596ACD">
          <w:rPr>
            <w:rStyle w:val="Hyperlink"/>
            <w:rFonts w:ascii="Times New Roman" w:eastAsia="Times New Roman" w:hAnsi="Times New Roman" w:cs="Times New Roman"/>
            <w:sz w:val="28"/>
            <w:szCs w:val="28"/>
          </w:rPr>
          <w:t>/</w:t>
        </w:r>
        <w:r w:rsidRPr="00596ACD">
          <w:rPr>
            <w:rStyle w:val="Hyperlink"/>
            <w:rFonts w:ascii="Times New Roman" w:eastAsia="Times New Roman" w:hAnsi="Times New Roman" w:cs="Times New Roman"/>
            <w:sz w:val="28"/>
            <w:szCs w:val="28"/>
          </w:rPr>
          <w:t>watch?v=jY_XUwhZXEE</w:t>
        </w:r>
      </w:hyperlink>
    </w:p>
    <w:p w:rsidR="0061262F" w:rsidRDefault="0061262F"/>
    <w:sectPr w:rsidR="00612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CD"/>
    <w:rsid w:val="00596ACD"/>
    <w:rsid w:val="0061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CC9D"/>
  <w15:chartTrackingRefBased/>
  <w15:docId w15:val="{9A070D28-AC64-4473-A77E-AAD0A36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ACD"/>
    <w:rPr>
      <w:color w:val="0563C1" w:themeColor="hyperlink"/>
      <w:u w:val="single"/>
    </w:rPr>
  </w:style>
  <w:style w:type="character" w:styleId="FollowedHyperlink">
    <w:name w:val="FollowedHyperlink"/>
    <w:basedOn w:val="DefaultParagraphFont"/>
    <w:uiPriority w:val="99"/>
    <w:semiHidden/>
    <w:unhideWhenUsed/>
    <w:rsid w:val="00596A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871619">
      <w:bodyDiv w:val="1"/>
      <w:marLeft w:val="0"/>
      <w:marRight w:val="0"/>
      <w:marTop w:val="0"/>
      <w:marBottom w:val="0"/>
      <w:divBdr>
        <w:top w:val="none" w:sz="0" w:space="0" w:color="auto"/>
        <w:left w:val="none" w:sz="0" w:space="0" w:color="auto"/>
        <w:bottom w:val="none" w:sz="0" w:space="0" w:color="auto"/>
        <w:right w:val="none" w:sz="0" w:space="0" w:color="auto"/>
      </w:divBdr>
      <w:divsChild>
        <w:div w:id="1330987643">
          <w:marLeft w:val="0"/>
          <w:marRight w:val="0"/>
          <w:marTop w:val="120"/>
          <w:marBottom w:val="0"/>
          <w:divBdr>
            <w:top w:val="none" w:sz="0" w:space="0" w:color="auto"/>
            <w:left w:val="none" w:sz="0" w:space="0" w:color="auto"/>
            <w:bottom w:val="none" w:sz="0" w:space="0" w:color="auto"/>
            <w:right w:val="none" w:sz="0" w:space="0" w:color="auto"/>
          </w:divBdr>
          <w:divsChild>
            <w:div w:id="255986500">
              <w:marLeft w:val="0"/>
              <w:marRight w:val="0"/>
              <w:marTop w:val="0"/>
              <w:marBottom w:val="0"/>
              <w:divBdr>
                <w:top w:val="none" w:sz="0" w:space="0" w:color="auto"/>
                <w:left w:val="none" w:sz="0" w:space="0" w:color="auto"/>
                <w:bottom w:val="none" w:sz="0" w:space="0" w:color="auto"/>
                <w:right w:val="none" w:sz="0" w:space="0" w:color="auto"/>
              </w:divBdr>
            </w:div>
            <w:div w:id="723218750">
              <w:marLeft w:val="0"/>
              <w:marRight w:val="0"/>
              <w:marTop w:val="0"/>
              <w:marBottom w:val="0"/>
              <w:divBdr>
                <w:top w:val="none" w:sz="0" w:space="0" w:color="auto"/>
                <w:left w:val="none" w:sz="0" w:space="0" w:color="auto"/>
                <w:bottom w:val="none" w:sz="0" w:space="0" w:color="auto"/>
                <w:right w:val="none" w:sz="0" w:space="0" w:color="auto"/>
              </w:divBdr>
            </w:div>
            <w:div w:id="1954434018">
              <w:marLeft w:val="0"/>
              <w:marRight w:val="0"/>
              <w:marTop w:val="0"/>
              <w:marBottom w:val="0"/>
              <w:divBdr>
                <w:top w:val="none" w:sz="0" w:space="0" w:color="auto"/>
                <w:left w:val="none" w:sz="0" w:space="0" w:color="auto"/>
                <w:bottom w:val="none" w:sz="0" w:space="0" w:color="auto"/>
                <w:right w:val="none" w:sz="0" w:space="0" w:color="auto"/>
              </w:divBdr>
            </w:div>
            <w:div w:id="1159231968">
              <w:marLeft w:val="0"/>
              <w:marRight w:val="0"/>
              <w:marTop w:val="0"/>
              <w:marBottom w:val="0"/>
              <w:divBdr>
                <w:top w:val="none" w:sz="0" w:space="0" w:color="auto"/>
                <w:left w:val="none" w:sz="0" w:space="0" w:color="auto"/>
                <w:bottom w:val="none" w:sz="0" w:space="0" w:color="auto"/>
                <w:right w:val="none" w:sz="0" w:space="0" w:color="auto"/>
              </w:divBdr>
            </w:div>
            <w:div w:id="883252756">
              <w:marLeft w:val="0"/>
              <w:marRight w:val="0"/>
              <w:marTop w:val="0"/>
              <w:marBottom w:val="0"/>
              <w:divBdr>
                <w:top w:val="none" w:sz="0" w:space="0" w:color="auto"/>
                <w:left w:val="none" w:sz="0" w:space="0" w:color="auto"/>
                <w:bottom w:val="none" w:sz="0" w:space="0" w:color="auto"/>
                <w:right w:val="none" w:sz="0" w:space="0" w:color="auto"/>
              </w:divBdr>
            </w:div>
            <w:div w:id="1270550509">
              <w:marLeft w:val="0"/>
              <w:marRight w:val="0"/>
              <w:marTop w:val="0"/>
              <w:marBottom w:val="0"/>
              <w:divBdr>
                <w:top w:val="none" w:sz="0" w:space="0" w:color="auto"/>
                <w:left w:val="none" w:sz="0" w:space="0" w:color="auto"/>
                <w:bottom w:val="none" w:sz="0" w:space="0" w:color="auto"/>
                <w:right w:val="none" w:sz="0" w:space="0" w:color="auto"/>
              </w:divBdr>
            </w:div>
            <w:div w:id="2112511302">
              <w:marLeft w:val="0"/>
              <w:marRight w:val="0"/>
              <w:marTop w:val="0"/>
              <w:marBottom w:val="0"/>
              <w:divBdr>
                <w:top w:val="none" w:sz="0" w:space="0" w:color="auto"/>
                <w:left w:val="none" w:sz="0" w:space="0" w:color="auto"/>
                <w:bottom w:val="none" w:sz="0" w:space="0" w:color="auto"/>
                <w:right w:val="none" w:sz="0" w:space="0" w:color="auto"/>
              </w:divBdr>
            </w:div>
            <w:div w:id="1728452582">
              <w:marLeft w:val="0"/>
              <w:marRight w:val="0"/>
              <w:marTop w:val="0"/>
              <w:marBottom w:val="0"/>
              <w:divBdr>
                <w:top w:val="none" w:sz="0" w:space="0" w:color="auto"/>
                <w:left w:val="none" w:sz="0" w:space="0" w:color="auto"/>
                <w:bottom w:val="none" w:sz="0" w:space="0" w:color="auto"/>
                <w:right w:val="none" w:sz="0" w:space="0" w:color="auto"/>
              </w:divBdr>
            </w:div>
          </w:divsChild>
        </w:div>
        <w:div w:id="1339313004">
          <w:marLeft w:val="0"/>
          <w:marRight w:val="0"/>
          <w:marTop w:val="120"/>
          <w:marBottom w:val="0"/>
          <w:divBdr>
            <w:top w:val="none" w:sz="0" w:space="0" w:color="auto"/>
            <w:left w:val="none" w:sz="0" w:space="0" w:color="auto"/>
            <w:bottom w:val="none" w:sz="0" w:space="0" w:color="auto"/>
            <w:right w:val="none" w:sz="0" w:space="0" w:color="auto"/>
          </w:divBdr>
          <w:divsChild>
            <w:div w:id="112403639">
              <w:marLeft w:val="0"/>
              <w:marRight w:val="0"/>
              <w:marTop w:val="0"/>
              <w:marBottom w:val="0"/>
              <w:divBdr>
                <w:top w:val="none" w:sz="0" w:space="0" w:color="auto"/>
                <w:left w:val="none" w:sz="0" w:space="0" w:color="auto"/>
                <w:bottom w:val="none" w:sz="0" w:space="0" w:color="auto"/>
                <w:right w:val="none" w:sz="0" w:space="0" w:color="auto"/>
              </w:divBdr>
            </w:div>
            <w:div w:id="104036354">
              <w:marLeft w:val="0"/>
              <w:marRight w:val="0"/>
              <w:marTop w:val="0"/>
              <w:marBottom w:val="0"/>
              <w:divBdr>
                <w:top w:val="none" w:sz="0" w:space="0" w:color="auto"/>
                <w:left w:val="none" w:sz="0" w:space="0" w:color="auto"/>
                <w:bottom w:val="none" w:sz="0" w:space="0" w:color="auto"/>
                <w:right w:val="none" w:sz="0" w:space="0" w:color="auto"/>
              </w:divBdr>
            </w:div>
            <w:div w:id="513687408">
              <w:marLeft w:val="0"/>
              <w:marRight w:val="0"/>
              <w:marTop w:val="0"/>
              <w:marBottom w:val="0"/>
              <w:divBdr>
                <w:top w:val="none" w:sz="0" w:space="0" w:color="auto"/>
                <w:left w:val="none" w:sz="0" w:space="0" w:color="auto"/>
                <w:bottom w:val="none" w:sz="0" w:space="0" w:color="auto"/>
                <w:right w:val="none" w:sz="0" w:space="0" w:color="auto"/>
              </w:divBdr>
            </w:div>
            <w:div w:id="1100445011">
              <w:marLeft w:val="0"/>
              <w:marRight w:val="0"/>
              <w:marTop w:val="0"/>
              <w:marBottom w:val="0"/>
              <w:divBdr>
                <w:top w:val="none" w:sz="0" w:space="0" w:color="auto"/>
                <w:left w:val="none" w:sz="0" w:space="0" w:color="auto"/>
                <w:bottom w:val="none" w:sz="0" w:space="0" w:color="auto"/>
                <w:right w:val="none" w:sz="0" w:space="0" w:color="auto"/>
              </w:divBdr>
            </w:div>
            <w:div w:id="2505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6631">
      <w:bodyDiv w:val="1"/>
      <w:marLeft w:val="0"/>
      <w:marRight w:val="0"/>
      <w:marTop w:val="0"/>
      <w:marBottom w:val="0"/>
      <w:divBdr>
        <w:top w:val="none" w:sz="0" w:space="0" w:color="auto"/>
        <w:left w:val="none" w:sz="0" w:space="0" w:color="auto"/>
        <w:bottom w:val="none" w:sz="0" w:space="0" w:color="auto"/>
        <w:right w:val="none" w:sz="0" w:space="0" w:color="auto"/>
      </w:divBdr>
      <w:divsChild>
        <w:div w:id="281956275">
          <w:marLeft w:val="0"/>
          <w:marRight w:val="0"/>
          <w:marTop w:val="0"/>
          <w:marBottom w:val="0"/>
          <w:divBdr>
            <w:top w:val="none" w:sz="0" w:space="0" w:color="auto"/>
            <w:left w:val="none" w:sz="0" w:space="0" w:color="auto"/>
            <w:bottom w:val="none" w:sz="0" w:space="0" w:color="auto"/>
            <w:right w:val="none" w:sz="0" w:space="0" w:color="auto"/>
          </w:divBdr>
        </w:div>
        <w:div w:id="927038783">
          <w:marLeft w:val="0"/>
          <w:marRight w:val="0"/>
          <w:marTop w:val="0"/>
          <w:marBottom w:val="0"/>
          <w:divBdr>
            <w:top w:val="none" w:sz="0" w:space="0" w:color="auto"/>
            <w:left w:val="none" w:sz="0" w:space="0" w:color="auto"/>
            <w:bottom w:val="none" w:sz="0" w:space="0" w:color="auto"/>
            <w:right w:val="none" w:sz="0" w:space="0" w:color="auto"/>
          </w:divBdr>
        </w:div>
        <w:div w:id="227306762">
          <w:marLeft w:val="0"/>
          <w:marRight w:val="0"/>
          <w:marTop w:val="0"/>
          <w:marBottom w:val="0"/>
          <w:divBdr>
            <w:top w:val="none" w:sz="0" w:space="0" w:color="auto"/>
            <w:left w:val="none" w:sz="0" w:space="0" w:color="auto"/>
            <w:bottom w:val="none" w:sz="0" w:space="0" w:color="auto"/>
            <w:right w:val="none" w:sz="0" w:space="0" w:color="auto"/>
          </w:divBdr>
        </w:div>
        <w:div w:id="1261180580">
          <w:marLeft w:val="0"/>
          <w:marRight w:val="0"/>
          <w:marTop w:val="0"/>
          <w:marBottom w:val="0"/>
          <w:divBdr>
            <w:top w:val="none" w:sz="0" w:space="0" w:color="auto"/>
            <w:left w:val="none" w:sz="0" w:space="0" w:color="auto"/>
            <w:bottom w:val="none" w:sz="0" w:space="0" w:color="auto"/>
            <w:right w:val="none" w:sz="0" w:space="0" w:color="auto"/>
          </w:divBdr>
        </w:div>
        <w:div w:id="222177056">
          <w:marLeft w:val="0"/>
          <w:marRight w:val="0"/>
          <w:marTop w:val="0"/>
          <w:marBottom w:val="0"/>
          <w:divBdr>
            <w:top w:val="none" w:sz="0" w:space="0" w:color="auto"/>
            <w:left w:val="none" w:sz="0" w:space="0" w:color="auto"/>
            <w:bottom w:val="none" w:sz="0" w:space="0" w:color="auto"/>
            <w:right w:val="none" w:sz="0" w:space="0" w:color="auto"/>
          </w:divBdr>
        </w:div>
        <w:div w:id="119954675">
          <w:marLeft w:val="0"/>
          <w:marRight w:val="0"/>
          <w:marTop w:val="0"/>
          <w:marBottom w:val="0"/>
          <w:divBdr>
            <w:top w:val="none" w:sz="0" w:space="0" w:color="auto"/>
            <w:left w:val="none" w:sz="0" w:space="0" w:color="auto"/>
            <w:bottom w:val="none" w:sz="0" w:space="0" w:color="auto"/>
            <w:right w:val="none" w:sz="0" w:space="0" w:color="auto"/>
          </w:divBdr>
        </w:div>
        <w:div w:id="1782915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youtube.com/watch?v=jY_XUwhZXEE" TargetMode="Externa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2021-10-07T00:44:00Z</dcterms:created>
  <dcterms:modified xsi:type="dcterms:W3CDTF">2021-10-07T00:57:00Z</dcterms:modified>
</cp:coreProperties>
</file>